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3974" cy="296198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17876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5023973" cy="29619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95.59pt;height:233.23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Дизельный компрессор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jc w:val="center"/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BAYSAR DS</w:t>
      </w:r>
      <w:r>
        <w:rPr>
          <w:rFonts w:ascii="Arial" w:hAnsi="Arial" w:cs="Arial"/>
          <w:b/>
          <w:sz w:val="24"/>
          <w:szCs w:val="24"/>
        </w:rPr>
        <w:t xml:space="preserve">600</w:t>
      </w:r>
      <w:r>
        <w:rPr>
          <w:rFonts w:ascii="Arial" w:hAnsi="Arial" w:cs="Arial"/>
          <w:b/>
          <w:sz w:val="24"/>
          <w:szCs w:val="24"/>
        </w:rPr>
        <w:t xml:space="preserve">-</w:t>
      </w:r>
      <w:r>
        <w:rPr>
          <w:rFonts w:ascii="Arial" w:hAnsi="Arial" w:cs="Arial"/>
          <w:b/>
          <w:sz w:val="24"/>
          <w:szCs w:val="24"/>
        </w:rPr>
        <w:t xml:space="preserve">1</w:t>
      </w:r>
      <w:r>
        <w:rPr>
          <w:rFonts w:ascii="Arial" w:hAnsi="Arial" w:cs="Arial"/>
          <w:b/>
          <w:sz w:val="24"/>
          <w:szCs w:val="24"/>
        </w:rPr>
        <w:t xml:space="preserve">7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Данный дизельный компрессор имеет рабочее давление </w:t>
      </w:r>
      <w:r>
        <w:rPr>
          <w:rFonts w:ascii="Arial" w:hAnsi="Arial" w:cs="Arial"/>
          <w:sz w:val="24"/>
          <w:szCs w:val="24"/>
        </w:rPr>
        <w:t xml:space="preserve">17</w:t>
      </w:r>
      <w:r>
        <w:rPr>
          <w:rFonts w:ascii="Arial" w:hAnsi="Arial" w:cs="Arial"/>
          <w:sz w:val="24"/>
          <w:szCs w:val="24"/>
        </w:rPr>
        <w:t xml:space="preserve"> бар, производительность </w:t>
      </w:r>
      <w:r>
        <w:rPr>
          <w:rFonts w:ascii="Arial" w:hAnsi="Arial" w:cs="Arial"/>
          <w:sz w:val="24"/>
          <w:szCs w:val="24"/>
        </w:rPr>
        <w:t xml:space="preserve">16</w:t>
      </w:r>
      <w:r>
        <w:rPr>
          <w:rFonts w:ascii="Arial" w:hAnsi="Arial" w:cs="Arial"/>
          <w:sz w:val="24"/>
          <w:szCs w:val="24"/>
        </w:rPr>
        <w:t xml:space="preserve"> м3/мин</w:t>
      </w:r>
      <w:r>
        <w:rPr>
          <w:rFonts w:ascii="Arial" w:hAnsi="Arial" w:cs="Arial"/>
          <w:sz w:val="24"/>
          <w:szCs w:val="24"/>
        </w:rPr>
        <w:t xml:space="preserve">.</w:t>
      </w:r>
      <w:r>
        <w:t xml:space="preserve"> </w:t>
      </w:r>
      <w:r>
        <w:rPr>
          <w:rFonts w:ascii="Arial" w:hAnsi="Arial" w:cs="Arial"/>
          <w:sz w:val="24"/>
          <w:szCs w:val="24"/>
        </w:rPr>
        <w:t xml:space="preserve">Компрессор снабжён дизельным двигателем </w:t>
      </w:r>
      <w:r>
        <w:rPr>
          <w:rFonts w:ascii="Arial" w:hAnsi="Arial" w:cs="Arial"/>
          <w:sz w:val="24"/>
          <w:szCs w:val="24"/>
        </w:rPr>
        <w:t xml:space="preserve">Cummins</w:t>
      </w:r>
      <w:r>
        <w:rPr>
          <w:rFonts w:ascii="Arial" w:hAnsi="Arial" w:cs="Arial"/>
          <w:sz w:val="24"/>
          <w:szCs w:val="24"/>
        </w:rPr>
        <w:t xml:space="preserve"> 6CTA8.3-C240 мощностью 178 кВт.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Установлен усовершенствованный м</w:t>
      </w:r>
      <w:r>
        <w:rPr>
          <w:rFonts w:ascii="Arial" w:hAnsi="Arial" w:cs="Arial"/>
          <w:sz w:val="24"/>
          <w:szCs w:val="24"/>
        </w:rPr>
        <w:t xml:space="preserve">икропроцессор для мониторинга воздушного компрессора. Во время запуска система может точно измерить давление масла двигателя, температуру охлаждающей жидкости, температуру смазочного масла, частоту вращения двигателя, давление нагнетания и уровень топлива.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Технические характеристики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tbl>
      <w:tblPr>
        <w:tblStyle w:val="83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gridSpan w:val="2"/>
            <w:shd w:val="clear" w:color="auto" w:fill="197997"/>
            <w:tcW w:w="9345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Calibri" w:cs="Arial"/>
                <w:b/>
                <w:bCs/>
                <w:color w:val="ffffff"/>
                <w:sz w:val="24"/>
                <w:szCs w:val="24"/>
              </w:rPr>
              <w:t xml:space="preserve">Основная информация</w:t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Бренд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  <w:lang w:val="en-US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BAYSAR</w:t>
            </w: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</w: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Модель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DS600-17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Производительность, м3/мин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16,32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Давление, 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атм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17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Тип исполнения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Стационарный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Доохладитель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влагоотделитель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да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Предпусковой жидкостный подогреватель (ПЖД)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Нет, опционально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Уровень шума, 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dB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(A)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SimSun" w:cs="Arial"/>
                <w:sz w:val="24"/>
                <w:szCs w:val="24"/>
                <w:lang w:eastAsia="zh-CN"/>
              </w:rPr>
            </w:pP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Посты подачи воздуха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  <w:t xml:space="preserve">2xG3/4"+1xG2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Документ (ПСМ/ПТС)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нет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Гарантия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18 месяцев либо 1000 моточасов, что наступит раньше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>
          <w:trHeight w:val="393"/>
        </w:trPr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Комплект ЗИП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нет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197997"/>
            <w:tcW w:w="9345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Calibri" w:cs="Arial"/>
                <w:b/>
                <w:bCs/>
                <w:color w:val="ffffff"/>
                <w:sz w:val="24"/>
                <w:szCs w:val="24"/>
              </w:rPr>
              <w:t xml:space="preserve">Двигатель</w:t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Тип привода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Дизельный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Марка двигателя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Cummins 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Модель двигателя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6CTA8.3-C240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Расход топлива при нагрузке 100%, л/ч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  <w:t xml:space="preserve">47,8</w:t>
            </w:r>
            <w:r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</w:r>
            <w:r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Емкость топливного 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бака,л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  <w:t xml:space="preserve">430</w:t>
            </w:r>
            <w:r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</w:r>
            <w:r>
              <w:rPr>
                <w:rFonts w:ascii="Arial" w:hAnsi="Arial" w:eastAsia="SimSun" w:cs="Arial"/>
                <w:sz w:val="24"/>
                <w:szCs w:val="24"/>
                <w:lang w:val="en-US" w:eastAsia="zh-CN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Охлаждение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жидкостное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Количество цилиндров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6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Мощность двигателя, кВт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178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Число оборотов максимум, об/мин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SimSun" w:cs="Arial"/>
                <w:sz w:val="24"/>
                <w:szCs w:val="24"/>
                <w:lang w:eastAsia="zh-CN"/>
              </w:rPr>
            </w:pP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  <w:t xml:space="preserve">2200</w:t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Число оборотов минимум, об/мин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SimSun" w:cs="Arial"/>
                <w:sz w:val="24"/>
                <w:szCs w:val="24"/>
                <w:lang w:eastAsia="zh-CN"/>
              </w:rPr>
            </w:pP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  <w:t xml:space="preserve">1400</w:t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Система 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впрыска  топлива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механическая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197997"/>
            <w:tcW w:w="9345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Calibri" w:cs="Arial"/>
                <w:b/>
                <w:bCs/>
                <w:color w:val="ffffff"/>
                <w:sz w:val="24"/>
                <w:szCs w:val="24"/>
              </w:rPr>
              <w:t xml:space="preserve">Компрессорная часть</w:t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Тип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винтовой 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маслозаполненный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Производитель винтового блока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  <w:lang w:val="en-US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Hangzhou </w:t>
            </w: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Jiuyi</w:t>
            </w: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 Machinery Co., Ltd</w:t>
            </w: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</w: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Марка винтового блока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  <w:lang w:val="en-US"/>
              </w:rPr>
              <w:t xml:space="preserve">Jiuyi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ffffff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Количество ступеней сжатия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ffffff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2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Срок службы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auto" w:fill="197997"/>
            <w:tcW w:w="9345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Calibri" w:cs="Arial"/>
                <w:b/>
                <w:bCs/>
                <w:color w:val="ffffff"/>
                <w:sz w:val="24"/>
                <w:szCs w:val="24"/>
              </w:rPr>
              <w:t xml:space="preserve">Габариты и вес</w:t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e7e6e6"/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Габариты (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ДхШхВ</w:t>
            </w:r>
            <w:r>
              <w:rPr>
                <w:rFonts w:ascii="Arial" w:hAnsi="Arial" w:eastAsia="Calibri" w:cs="Arial"/>
                <w:sz w:val="24"/>
                <w:szCs w:val="24"/>
              </w:rPr>
              <w:t xml:space="preserve">), мм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shd w:val="clear" w:color="auto" w:fill="e7e6e6"/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3900х1430х1850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W w:w="4672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Масса, кг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SimSun" w:cs="Arial"/>
                <w:sz w:val="24"/>
                <w:szCs w:val="24"/>
                <w:lang w:eastAsia="zh-CN"/>
              </w:rPr>
            </w:pP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  <w:t xml:space="preserve">3158</w:t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  <w:r>
              <w:rPr>
                <w:rFonts w:ascii="Arial" w:hAnsi="Arial" w:eastAsia="SimSun" w:cs="Arial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40"/>
        </w:trPr>
        <w:tc>
          <w:tcPr>
            <w:gridSpan w:val="2"/>
            <w:shd w:val="clear" w:color="auto" w:fill="197997"/>
            <w:tcW w:w="9345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eastAsia="Calibri" w:cs="Arial"/>
                <w:b/>
                <w:bCs/>
                <w:color w:val="ffffff"/>
                <w:sz w:val="24"/>
                <w:szCs w:val="24"/>
              </w:rPr>
              <w:t xml:space="preserve">Применение</w:t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  <w:r>
              <w:rPr>
                <w:rFonts w:ascii="Arial" w:hAnsi="Arial" w:eastAsia="Calibri" w:cs="Arial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gridSpan w:val="2"/>
            <w:shd w:val="clear" w:color="auto" w:fill="e7e6e6"/>
            <w:tcW w:w="9345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ascii="Arial" w:hAnsi="Arial" w:eastAsia="Calibri" w:cs="Arial"/>
                <w:sz w:val="24"/>
                <w:szCs w:val="24"/>
              </w:rPr>
              <w:t xml:space="preserve"> Для буровых работ. Для опрессовки трубопроводов. </w:t>
            </w:r>
            <w:r>
              <w:rPr>
                <w:rFonts w:ascii="Arial" w:hAnsi="Arial" w:eastAsia="Calibri" w:cs="Arial"/>
                <w:sz w:val="24"/>
                <w:szCs w:val="24"/>
              </w:rPr>
            </w:r>
            <w:r>
              <w:rPr>
                <w:rFonts w:ascii="Arial" w:hAnsi="Arial" w:eastAsia="Calibri" w:cs="Arial"/>
                <w:sz w:val="24"/>
                <w:szCs w:val="24"/>
              </w:rPr>
            </w:r>
          </w:p>
        </w:tc>
      </w:tr>
    </w:tbl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ind w:firstLine="0"/>
        <w:jc w:val="both"/>
        <w:rPr>
          <w:rFonts w:ascii="Arial" w:hAnsi="Arial" w:cs="Arial"/>
          <w:b/>
          <w:sz w:val="24"/>
          <w:szCs w:val="24"/>
        </w:rPr>
      </w:pPr>
      <w:r/>
      <w:bookmarkStart w:id="0" w:name="_GoBack"/>
      <w:r>
        <w:rPr>
          <w:lang w:eastAsia="ru-RU"/>
        </w:rPr>
      </w:r>
      <w:bookmarkEnd w:id="0"/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20603020101020101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ind w:firstLine="709"/>
      <w:spacing w:after="0" w:line="360" w:lineRule="auto"/>
    </w:pPr>
    <w:rPr>
      <w:rFonts w:ascii="Times New Roman" w:hAnsi="Times New Roman"/>
      <w:sz w:val="28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table" w:styleId="835">
    <w:name w:val="Table Grid"/>
    <w:basedOn w:val="83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Гульчачак</dc:creator>
  <cp:keywords/>
  <dc:description/>
  <cp:lastModifiedBy>BAYSAR Байсар</cp:lastModifiedBy>
  <cp:revision>5</cp:revision>
  <dcterms:created xsi:type="dcterms:W3CDTF">2023-07-14T09:13:00Z</dcterms:created>
  <dcterms:modified xsi:type="dcterms:W3CDTF">2024-11-05T07:18:00Z</dcterms:modified>
</cp:coreProperties>
</file>